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0"/>
        <w:jc w:val="center"/>
        <w:rPr>
          <w:i w:val="false"/>
          <w:iCs w:val="false"/>
        </w:rPr>
      </w:pPr>
      <w:r>
        <w:rPr>
          <w:i w:val="false"/>
          <w:iCs w:val="false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42075" cy="6442075"/>
            <wp:effectExtent l="0" t="0" r="0" b="0"/>
            <wp:wrapSquare wrapText="largest"/>
            <wp:docPr id="1" name="Imag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644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spacing w:before="0" w:after="0"/>
        <w:jc w:val="center"/>
        <w:rPr>
          <w:rFonts w:ascii="Amiri" w:hAnsi="Amiri"/>
          <w:b/>
          <w:i w:val="false"/>
          <w:iCs w:val="false"/>
          <w:sz w:val="32"/>
          <w:szCs w:val="32"/>
        </w:rPr>
      </w:pPr>
      <w:r>
        <w:rPr>
          <w:rFonts w:ascii="Amiri" w:hAnsi="Amiri"/>
          <w:b/>
          <w:i w:val="false"/>
          <w:iCs w:val="false"/>
          <w:sz w:val="32"/>
          <w:szCs w:val="32"/>
        </w:rPr>
      </w:r>
    </w:p>
    <w:p>
      <w:pPr>
        <w:pStyle w:val="BodyText"/>
        <w:bidi w:val="0"/>
        <w:spacing w:before="0" w:after="0"/>
        <w:jc w:val="center"/>
        <w:rPr>
          <w:rFonts w:ascii="Amiri" w:hAnsi="Amiri"/>
          <w:b/>
          <w:i w:val="false"/>
          <w:iCs w:val="false"/>
          <w:sz w:val="32"/>
          <w:szCs w:val="32"/>
        </w:rPr>
      </w:pPr>
      <w:r>
        <w:rPr>
          <w:rFonts w:ascii="Amiri" w:hAnsi="Amiri"/>
          <w:b/>
          <w:i w:val="false"/>
          <w:iCs w:val="false"/>
          <w:sz w:val="32"/>
          <w:szCs w:val="32"/>
        </w:rPr>
      </w:r>
    </w:p>
    <w:p>
      <w:pPr>
        <w:pStyle w:val="BodyText"/>
        <w:bidi w:val="0"/>
        <w:spacing w:before="0" w:after="0"/>
        <w:jc w:val="center"/>
        <w:rPr>
          <w:rFonts w:ascii="Amiri" w:hAnsi="Amiri"/>
          <w:b/>
          <w:i w:val="false"/>
          <w:iCs w:val="false"/>
          <w:sz w:val="32"/>
          <w:szCs w:val="32"/>
        </w:rPr>
      </w:pPr>
      <w:r>
        <w:rPr>
          <w:rFonts w:ascii="Amiri" w:hAnsi="Amiri"/>
          <w:b/>
          <w:i w:val="false"/>
          <w:iCs w:val="false"/>
          <w:sz w:val="32"/>
          <w:szCs w:val="32"/>
        </w:rPr>
      </w:r>
    </w:p>
    <w:p>
      <w:pPr>
        <w:pStyle w:val="BodyText"/>
        <w:bidi w:val="0"/>
        <w:spacing w:before="0" w:after="0"/>
        <w:jc w:val="center"/>
        <w:rPr>
          <w:rFonts w:ascii="Amiri" w:hAnsi="Amiri"/>
          <w:b/>
          <w:i w:val="false"/>
          <w:iCs w:val="false"/>
          <w:sz w:val="32"/>
          <w:szCs w:val="32"/>
        </w:rPr>
      </w:pPr>
      <w:r>
        <w:rPr>
          <w:rFonts w:ascii="Amiri" w:hAnsi="Amiri"/>
          <w:b/>
          <w:i w:val="false"/>
          <w:iCs w:val="false"/>
          <w:sz w:val="32"/>
          <w:szCs w:val="32"/>
        </w:rPr>
        <w:t>REGULAMENTO</w:t>
      </w:r>
    </w:p>
    <w:p>
      <w:pPr>
        <w:pStyle w:val="BodyText"/>
        <w:bidi w:val="0"/>
        <w:spacing w:before="0" w:after="0"/>
        <w:jc w:val="center"/>
        <w:rPr>
          <w:rFonts w:ascii="Amiri" w:hAnsi="Amiri"/>
          <w:b/>
          <w:i w:val="false"/>
          <w:iCs w:val="false"/>
          <w:sz w:val="32"/>
          <w:szCs w:val="32"/>
        </w:rPr>
      </w:pPr>
      <w:r>
        <w:rPr>
          <w:rFonts w:ascii="Amiri" w:hAnsi="Amiri"/>
          <w:b/>
          <w:i w:val="false"/>
          <w:iCs w:val="false"/>
          <w:sz w:val="32"/>
          <w:szCs w:val="32"/>
        </w:rPr>
      </w:r>
    </w:p>
    <w:p>
      <w:pPr>
        <w:pStyle w:val="BodyText"/>
        <w:bidi w:val="0"/>
        <w:spacing w:before="0" w:after="0"/>
        <w:jc w:val="center"/>
        <w:rPr>
          <w:rFonts w:ascii="Amiri" w:hAnsi="Amiri"/>
          <w:b/>
          <w:i w:val="false"/>
          <w:iCs w:val="false"/>
          <w:sz w:val="32"/>
          <w:szCs w:val="32"/>
        </w:rPr>
      </w:pPr>
      <w:r>
        <w:rPr>
          <w:rFonts w:ascii="Amiri" w:hAnsi="Amiri"/>
          <w:b/>
          <w:i w:val="false"/>
          <w:iCs w:val="false"/>
          <w:sz w:val="32"/>
          <w:szCs w:val="32"/>
        </w:rPr>
      </w:r>
    </w:p>
    <w:p>
      <w:pPr>
        <w:sectPr>
          <w:footerReference w:type="even" r:id="rId3"/>
          <w:footerReference w:type="default" r:id="rId4"/>
          <w:type w:val="nextPage"/>
          <w:pgSz w:w="11906" w:h="16838"/>
          <w:pgMar w:left="1134" w:right="1134" w:gutter="0" w:header="0" w:top="840" w:footer="914" w:bottom="1473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1º Organização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A 2ª Maratona fotográfica, </w:t>
      </w:r>
      <w:r>
        <w:rPr>
          <w:b/>
          <w:i/>
          <w:iCs/>
          <w:color w:val="000000"/>
          <w:sz w:val="26"/>
          <w:szCs w:val="26"/>
        </w:rPr>
        <w:t>DeMora-te a fotografar,</w:t>
      </w:r>
      <w:r>
        <w:rPr>
          <w:color w:val="000000"/>
          <w:sz w:val="26"/>
          <w:szCs w:val="26"/>
        </w:rPr>
        <w:t xml:space="preserve"> objeto do presente regulamento, (adiante designado por “Maratona”) é organizada pela Mora Mundus Associação (adiante designada por Organização), com a colaboração e patrocínio da Câmara Municipal de Mora.</w:t>
      </w:r>
    </w:p>
    <w:p>
      <w:pPr>
        <w:pStyle w:val="BodyText"/>
        <w:bidi w:val="0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2º Objetivos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A Maratona tem como principais objetivos valorizar e promover o património local, tanto o natural como o  construído, bem como fomentar, reconhecer e premiar a capacidade e criatividade fotográfica dos participantes.</w:t>
      </w:r>
    </w:p>
    <w:p>
      <w:pPr>
        <w:pStyle w:val="BodyText"/>
        <w:bidi w:val="0"/>
        <w:spacing w:before="0" w:after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3º Participantes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A participação na Maratona está aberta a todas as pessoas singulares que aceitem as presentes normas, não havendo limite de idade. Os membros do júri e da comissão organizadora do concurso, e seus familiares diretos, estão impedidos de concorrer.</w:t>
      </w:r>
    </w:p>
    <w:p>
      <w:pPr>
        <w:pStyle w:val="BodyText"/>
        <w:bidi w:val="0"/>
        <w:spacing w:before="0" w:after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Os dados pessoais dos participantes são confidenciais e não serão usados para qualquer outro fim que não este evento e respetiva divulgação do mesmo, ao abrigo do Regulamento Geral de Proteção de Dados (RGPD).</w:t>
      </w:r>
    </w:p>
    <w:p>
      <w:pPr>
        <w:pStyle w:val="BodyText"/>
        <w:bidi w:val="0"/>
        <w:spacing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Cada participante estará identificado com um dístico entregue no início da Maratona.</w:t>
      </w:r>
    </w:p>
    <w:p>
      <w:pPr>
        <w:pStyle w:val="BodyText"/>
        <w:bidi w:val="0"/>
        <w:spacing w:before="0" w:after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A violação de qualquer norma deste regulamento implicará a exclusão imediata do participante.</w:t>
      </w:r>
    </w:p>
    <w:p>
      <w:pPr>
        <w:pStyle w:val="BodyText"/>
        <w:bidi w:val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4º Data e duração do evento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A Maratona realizar-se-á a</w:t>
      </w:r>
      <w:r>
        <w:rPr>
          <w:b/>
          <w:bCs/>
          <w:sz w:val="26"/>
          <w:szCs w:val="26"/>
        </w:rPr>
        <w:t xml:space="preserve"> 26 </w:t>
      </w:r>
      <w:r>
        <w:rPr>
          <w:b/>
          <w:bCs/>
          <w:sz w:val="26"/>
          <w:szCs w:val="26"/>
        </w:rPr>
        <w:t>e 27</w:t>
      </w:r>
      <w:r>
        <w:rPr>
          <w:b/>
          <w:sz w:val="26"/>
          <w:szCs w:val="26"/>
        </w:rPr>
        <w:t xml:space="preserve"> de </w:t>
      </w:r>
      <w:r>
        <w:rPr>
          <w:rFonts w:eastAsia="Noto Serif CJK SC" w:cs="Lohit Devanagari"/>
          <w:b/>
          <w:color w:val="000000"/>
          <w:kern w:val="2"/>
          <w:sz w:val="26"/>
          <w:szCs w:val="26"/>
          <w:lang w:val="en-US" w:eastAsia="zh-CN" w:bidi="hi-IN"/>
        </w:rPr>
        <w:t>Setembro</w:t>
      </w:r>
      <w:r>
        <w:rPr>
          <w:b/>
          <w:sz w:val="26"/>
          <w:szCs w:val="26"/>
        </w:rPr>
        <w:t xml:space="preserve"> de 2026</w:t>
      </w:r>
      <w:r>
        <w:rPr>
          <w:b w:val="false"/>
          <w:bCs w:val="false"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No primeiro dia, t</w:t>
      </w:r>
      <w:r>
        <w:rPr>
          <w:b w:val="false"/>
          <w:bCs w:val="false"/>
          <w:sz w:val="26"/>
          <w:szCs w:val="26"/>
        </w:rPr>
        <w:t xml:space="preserve">erá </w:t>
      </w:r>
      <w:r>
        <w:rPr>
          <w:sz w:val="26"/>
          <w:szCs w:val="26"/>
        </w:rPr>
        <w:t>início às 08h30</w:t>
      </w:r>
      <w:r>
        <w:rPr>
          <w:sz w:val="26"/>
          <w:szCs w:val="26"/>
        </w:rPr>
        <w:t>, com a recepção dos participantes no Centro Cultural de Cabeção, em Cabeção.</w:t>
      </w:r>
      <w:r>
        <w:rPr>
          <w:sz w:val="26"/>
          <w:szCs w:val="26"/>
        </w:rPr>
        <w:t xml:space="preserve"> e fim às 20h00. </w:t>
      </w:r>
      <w:r>
        <w:rPr>
          <w:sz w:val="26"/>
          <w:szCs w:val="26"/>
        </w:rPr>
        <w:t xml:space="preserve">No segundo dia, terá início às 08h30 e encerramento às 16h30. </w:t>
      </w:r>
    </w:p>
    <w:p>
      <w:pPr>
        <w:pStyle w:val="BodyText"/>
        <w:bidi w:val="0"/>
        <w:spacing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5º </w:t>
      </w:r>
      <w:r>
        <w:rPr>
          <w:rFonts w:eastAsia="Noto Serif CJK SC" w:cs="Lohit Devanagari"/>
          <w:b/>
          <w:color w:val="auto"/>
          <w:kern w:val="2"/>
          <w:sz w:val="28"/>
          <w:szCs w:val="28"/>
          <w:lang w:val="en-US" w:eastAsia="zh-CN" w:bidi="hi-IN"/>
        </w:rPr>
        <w:t>Temas</w:t>
      </w:r>
      <w:r>
        <w:rPr>
          <w:b/>
          <w:sz w:val="28"/>
          <w:szCs w:val="28"/>
        </w:rPr>
        <w:t xml:space="preserve"> e percursos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Os </w:t>
      </w:r>
      <w:r>
        <w:rPr>
          <w:rFonts w:eastAsia="Noto Serif CJK SC" w:cs="Lohit Devanagari"/>
          <w:color w:val="000000"/>
          <w:kern w:val="2"/>
          <w:sz w:val="26"/>
          <w:szCs w:val="26"/>
          <w:lang w:val="en-US" w:eastAsia="zh-CN" w:bidi="hi-IN"/>
        </w:rPr>
        <w:t>temas</w:t>
      </w:r>
      <w:r>
        <w:rPr>
          <w:sz w:val="26"/>
          <w:szCs w:val="26"/>
        </w:rPr>
        <w:t xml:space="preserve"> são definidos e divulgados pela Organização.</w:t>
      </w:r>
    </w:p>
    <w:p>
      <w:pPr>
        <w:pStyle w:val="BodyText"/>
        <w:widowControl/>
        <w:suppressAutoHyphens w:val="true"/>
        <w:bidi w:val="0"/>
        <w:spacing w:lineRule="auto" w:line="276"/>
        <w:ind w:firstLine="57" w:left="850" w:right="0"/>
        <w:jc w:val="left"/>
        <w:rPr>
          <w:sz w:val="26"/>
          <w:szCs w:val="26"/>
        </w:rPr>
      </w:pPr>
      <w:r>
        <w:rPr>
          <w:rFonts w:eastAsia="Noto Serif CJK SC" w:cs="Lohit Devanagari"/>
          <w:b w:val="false"/>
          <w:bCs w:val="false"/>
          <w:i w:val="false"/>
          <w:iCs w:val="false"/>
          <w:color w:val="auto"/>
          <w:kern w:val="2"/>
          <w:sz w:val="26"/>
          <w:szCs w:val="26"/>
          <w:lang w:val="en-US" w:eastAsia="zh-CN" w:bidi="hi-IN"/>
        </w:rPr>
        <w:t xml:space="preserve"> </w:t>
      </w:r>
    </w:p>
    <w:p>
      <w:pPr>
        <w:pStyle w:val="BodyText"/>
        <w:widowControl/>
        <w:suppressAutoHyphens w:val="true"/>
        <w:bidi w:val="0"/>
        <w:spacing w:lineRule="auto" w:line="360" w:before="0" w:after="0"/>
        <w:ind w:firstLine="57" w:left="850" w:right="0"/>
        <w:jc w:val="both"/>
        <w:rPr>
          <w:sz w:val="26"/>
          <w:szCs w:val="26"/>
        </w:rPr>
      </w:pPr>
      <w:r>
        <w:rPr>
          <w:b w:val="false"/>
          <w:bCs w:val="false"/>
          <w:i w:val="false"/>
          <w:iCs w:val="false"/>
          <w:sz w:val="26"/>
          <w:szCs w:val="26"/>
        </w:rPr>
        <w:t>- património natural</w:t>
      </w:r>
    </w:p>
    <w:p>
      <w:pPr>
        <w:pStyle w:val="BodyText"/>
        <w:widowControl/>
        <w:suppressAutoHyphens w:val="true"/>
        <w:bidi w:val="0"/>
        <w:spacing w:lineRule="auto" w:line="360" w:before="0" w:after="0"/>
        <w:ind w:firstLine="57" w:left="850" w:right="0"/>
        <w:jc w:val="both"/>
        <w:rPr>
          <w:sz w:val="26"/>
          <w:szCs w:val="26"/>
        </w:rPr>
      </w:pPr>
      <w:r>
        <w:rPr>
          <w:b w:val="false"/>
          <w:bCs w:val="false"/>
          <w:i w:val="false"/>
          <w:iCs w:val="false"/>
          <w:sz w:val="26"/>
          <w:szCs w:val="26"/>
        </w:rPr>
        <w:t xml:space="preserve">- </w:t>
      </w:r>
      <w:r>
        <w:rPr>
          <w:rFonts w:eastAsia="Noto Serif CJK SC" w:cs="Lohit Devanagari"/>
          <w:b w:val="false"/>
          <w:bCs w:val="false"/>
          <w:i w:val="false"/>
          <w:iCs w:val="false"/>
          <w:color w:val="auto"/>
          <w:kern w:val="2"/>
          <w:sz w:val="26"/>
          <w:szCs w:val="26"/>
          <w:lang w:val="en-US" w:eastAsia="zh-CN" w:bidi="hi-IN"/>
        </w:rPr>
        <w:t>património</w:t>
      </w:r>
      <w:r>
        <w:rPr>
          <w:b w:val="false"/>
          <w:bCs w:val="false"/>
          <w:i w:val="false"/>
          <w:iCs w:val="false"/>
          <w:sz w:val="26"/>
          <w:szCs w:val="26"/>
        </w:rPr>
        <w:t xml:space="preserve"> urbano</w:t>
      </w:r>
    </w:p>
    <w:p>
      <w:pPr>
        <w:pStyle w:val="BodyText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Cada  participante  será livre de 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escolher</w:t>
      </w:r>
      <w:r>
        <w:rPr>
          <w:sz w:val="26"/>
          <w:szCs w:val="26"/>
        </w:rPr>
        <w:t xml:space="preserve"> um ou os dois percursos. Os  percursos  não implicarão  deslocações ou situações  que  possam  pôr  em causa a integridade  física do participante.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>Em 2026, a Maratona integra nos seus percursos as freguesias de Cabeção e de Pavia, no Concelho de Mora.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>Durante os percursos o transporte será assegurado pela Câmara Municipal de Mora.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 participante assume integralmente a responsabilidade decorrente dos acidentes pessoais que possam  ocorrer  durante a sua participação na Maratona,  com excepção </w:t>
      </w:r>
      <w:r>
        <w:rPr>
          <w:sz w:val="26"/>
          <w:szCs w:val="26"/>
        </w:rPr>
        <w:t xml:space="preserve">dos participantes menores de idade, </w:t>
      </w:r>
      <w:r>
        <w:rPr>
          <w:rFonts w:eastAsia="Noto Serif CJK SC" w:cs="Lohit Devanagari"/>
          <w:color w:val="000000"/>
          <w:kern w:val="2"/>
          <w:sz w:val="26"/>
          <w:szCs w:val="26"/>
          <w:lang w:val="en-US" w:eastAsia="zh-CN" w:bidi="hi-IN"/>
        </w:rPr>
        <w:t>que apresentarão</w:t>
      </w:r>
      <w:r>
        <w:rPr>
          <w:sz w:val="26"/>
          <w:szCs w:val="26"/>
        </w:rPr>
        <w:t xml:space="preserve"> autorização expressa dos pais e/ou encarregados de educação.</w:t>
      </w:r>
    </w:p>
    <w:p>
      <w:pPr>
        <w:pStyle w:val="BodyText"/>
        <w:bidi w:val="0"/>
        <w:jc w:val="both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6º Inscrições</w:t>
      </w:r>
    </w:p>
    <w:p>
      <w:pPr>
        <w:pStyle w:val="BodyText"/>
        <w:bidi w:val="0"/>
        <w:spacing w:before="0" w:after="0"/>
        <w:jc w:val="both"/>
        <w:rPr>
          <w:sz w:val="20"/>
          <w:szCs w:val="20"/>
        </w:rPr>
      </w:pPr>
      <w:r>
        <w:rPr>
          <w:sz w:val="26"/>
          <w:szCs w:val="26"/>
        </w:rPr>
        <w:t xml:space="preserve">Os interessados poderão proceder à respetiva inscrição até ao dia 21 de </w:t>
      </w:r>
      <w:r>
        <w:rPr>
          <w:rFonts w:eastAsia="Noto Serif CJK SC" w:cs="Lohit Devanagari"/>
          <w:color w:val="000000"/>
          <w:kern w:val="2"/>
          <w:sz w:val="26"/>
          <w:szCs w:val="26"/>
          <w:lang w:val="en-US" w:eastAsia="zh-CN" w:bidi="hi-IN"/>
        </w:rPr>
        <w:t>Setembro</w:t>
      </w:r>
      <w:r>
        <w:rPr>
          <w:sz w:val="26"/>
          <w:szCs w:val="26"/>
        </w:rPr>
        <w:t xml:space="preserve"> de </w:t>
      </w:r>
      <w:r>
        <w:rPr>
          <w:b w:val="false"/>
          <w:bCs w:val="false"/>
          <w:sz w:val="26"/>
          <w:szCs w:val="26"/>
        </w:rPr>
        <w:t>2026</w:t>
      </w:r>
      <w:r>
        <w:rPr>
          <w:sz w:val="26"/>
          <w:szCs w:val="26"/>
        </w:rPr>
        <w:t xml:space="preserve"> através do preenchimento da respetiva ficha de inscrição disponível on-line  </w:t>
      </w:r>
      <w:r>
        <w:rPr>
          <w:b/>
          <w:sz w:val="26"/>
          <w:szCs w:val="26"/>
        </w:rPr>
        <w:t>aqui</w:t>
      </w:r>
      <w:r>
        <w:rPr>
          <w:sz w:val="26"/>
          <w:szCs w:val="26"/>
        </w:rPr>
        <w:t xml:space="preserve"> ou através do correio eletrónico </w:t>
      </w:r>
      <w:r>
        <w:rPr>
          <w:b/>
          <w:bCs/>
          <w:sz w:val="26"/>
          <w:szCs w:val="26"/>
        </w:rPr>
        <w:t>moramundus.geral@gmail.com</w:t>
      </w:r>
      <w:r>
        <w:rPr>
          <w:sz w:val="26"/>
          <w:szCs w:val="26"/>
        </w:rPr>
        <w:t>. </w:t>
      </w:r>
    </w:p>
    <w:p>
      <w:pPr>
        <w:pStyle w:val="BodyText"/>
        <w:bidi w:val="0"/>
        <w:spacing w:before="0" w:after="0"/>
        <w:jc w:val="left"/>
        <w:rPr>
          <w:rFonts w:ascii="Liberation Serif" w:hAnsi="Liberation Serif"/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A inscrição terá um valor de  5€,  que incluirá a participação na Maratona  e documentação associada, um certificado de participação e a inclusão das suas fotos na exposição que será organizada após a realização da Maratona, onde serão comunicados os vencedores.</w:t>
      </w:r>
    </w:p>
    <w:p>
      <w:pPr>
        <w:pStyle w:val="BodyText"/>
        <w:bidi w:val="0"/>
        <w:spacing w:before="0" w:after="0"/>
        <w:jc w:val="center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1"/>
          <w:szCs w:val="21"/>
        </w:rPr>
      </w:pPr>
      <w:r>
        <w:rPr>
          <w:sz w:val="26"/>
          <w:szCs w:val="26"/>
        </w:rPr>
        <w:t>A organização não poderá ser responsabilizada por qualquer alteração de morada, de telefone ou do correio eletrónico do participante que não lhe tenha sido atempadamente comunicada e que impossibilite o contacto com o participante.</w:t>
      </w:r>
    </w:p>
    <w:p>
      <w:pPr>
        <w:pStyle w:val="BodyText"/>
        <w:bidi w:val="0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i w:val="false"/>
          <w:iCs w:val="false"/>
          <w:sz w:val="26"/>
          <w:szCs w:val="26"/>
          <w:lang w:val="pt-PT"/>
        </w:rPr>
        <w:t xml:space="preserve">Após a inscrição, cada participante será, no prazo máximo de 2 dias úteis, contactado pela </w:t>
      </w:r>
      <w:r>
        <w:rPr>
          <w:rFonts w:eastAsia="Noto Serif CJK SC" w:cs="Lohit Devanagari"/>
          <w:i w:val="false"/>
          <w:iCs w:val="false"/>
          <w:color w:val="auto"/>
          <w:kern w:val="2"/>
          <w:sz w:val="26"/>
          <w:szCs w:val="26"/>
          <w:lang w:val="pt-PT" w:eastAsia="zh-CN" w:bidi="hi-IN"/>
        </w:rPr>
        <w:t>Organização</w:t>
      </w:r>
      <w:r>
        <w:rPr>
          <w:i w:val="false"/>
          <w:iCs w:val="false"/>
          <w:sz w:val="26"/>
          <w:szCs w:val="26"/>
          <w:lang w:val="pt-PT"/>
        </w:rPr>
        <w:t xml:space="preserve"> para confirmação da inscrição, partilha de informação adicional e esclarecimento de dúvidas.</w:t>
      </w:r>
    </w:p>
    <w:p>
      <w:pPr>
        <w:pStyle w:val="BodyText"/>
        <w:bidi w:val="0"/>
        <w:jc w:val="both"/>
        <w:rPr>
          <w:i w:val="false"/>
          <w:iCs w:val="false"/>
          <w:sz w:val="26"/>
          <w:szCs w:val="26"/>
          <w:lang w:val="pt-PT"/>
        </w:rPr>
      </w:pPr>
      <w:r>
        <w:rPr>
          <w:i w:val="false"/>
          <w:iCs w:val="false"/>
          <w:sz w:val="26"/>
          <w:szCs w:val="26"/>
          <w:lang w:val="pt-PT"/>
        </w:rPr>
        <w:t>A cinco dias do início da Maratona, cada participante será integrado numa comunidade Whatsapp criado para o efeito onde serão partilhados todos os pormenores e contactos locais da equipa da Maratona.</w:t>
      </w:r>
    </w:p>
    <w:p>
      <w:pPr>
        <w:pStyle w:val="BodyText"/>
        <w:bidi w:val="0"/>
        <w:jc w:val="both"/>
        <w:rPr>
          <w:i w:val="false"/>
          <w:iCs w:val="false"/>
          <w:sz w:val="26"/>
          <w:szCs w:val="26"/>
          <w:lang w:val="pt-PT"/>
        </w:rPr>
      </w:pPr>
      <w:r>
        <w:rPr>
          <w:i w:val="false"/>
          <w:iCs w:val="false"/>
          <w:sz w:val="26"/>
          <w:szCs w:val="26"/>
          <w:lang w:val="pt-PT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7º Modalidades do concurso</w:t>
      </w:r>
    </w:p>
    <w:p>
      <w:pPr>
        <w:pStyle w:val="BodyText"/>
        <w:numPr>
          <w:ilvl w:val="0"/>
          <w:numId w:val="3"/>
        </w:numPr>
        <w:bidi w:val="0"/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</w:rPr>
        <w:t>Modalidade de fotografia em RAW</w:t>
      </w:r>
    </w:p>
    <w:p>
      <w:pPr>
        <w:pStyle w:val="BodyText"/>
        <w:numPr>
          <w:ilvl w:val="0"/>
          <w:numId w:val="3"/>
        </w:numPr>
        <w:bidi w:val="0"/>
        <w:jc w:val="lef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Modalidade de fotografia em JPG</w:t>
      </w:r>
    </w:p>
    <w:p>
      <w:pPr>
        <w:pStyle w:val="BodyText"/>
        <w:numPr>
          <w:ilvl w:val="0"/>
          <w:numId w:val="0"/>
        </w:numPr>
        <w:bidi w:val="0"/>
        <w:ind w:hanging="0" w:left="720"/>
        <w:jc w:val="left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8º Material a utilizar pelos participantes a concurso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Só serão aceites a concurso as imagens captadas através de máquinas fotográficas digitais ou telemóveis, desde que sejam entregues nos seguintes suportes e definições:</w:t>
      </w:r>
    </w:p>
    <w:p>
      <w:pPr>
        <w:pStyle w:val="BodyText"/>
        <w:bidi w:val="0"/>
        <w:spacing w:before="0" w:after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Digital, com uma resolução superior a 300 dpi, tamanho 20x30 em formato RAW no caso de o equipamento </w:t>
      </w:r>
      <w:r>
        <w:rPr>
          <w:sz w:val="26"/>
          <w:szCs w:val="26"/>
        </w:rPr>
        <w:t xml:space="preserve">utilizado </w:t>
      </w:r>
      <w:r>
        <w:rPr>
          <w:sz w:val="26"/>
          <w:szCs w:val="26"/>
        </w:rPr>
        <w:t>o permitir;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- Digital, tamanho  20x30 em formato JPG.</w:t>
      </w:r>
    </w:p>
    <w:p>
      <w:pPr>
        <w:pStyle w:val="BodyText"/>
        <w:bidi w:val="0"/>
        <w:spacing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Cada participante poderá apresentar a concurso o máximo de duas fotografias por tema, a cores, acompanhada de um título e de uma frase alusiva ao tema, que identifique o local fotografado, com o máximo de 160 carateres.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As fotografias enviadas não podem ter qualquer tipo de moldura, assinatura ou qualquer outra marca que permita identificar </w:t>
      </w:r>
      <w:r>
        <w:rPr>
          <w:sz w:val="26"/>
          <w:szCs w:val="26"/>
        </w:rPr>
        <w:t>a/</w:t>
      </w:r>
      <w:r>
        <w:rPr>
          <w:sz w:val="26"/>
          <w:szCs w:val="26"/>
        </w:rPr>
        <w:t>o seu/</w:t>
      </w:r>
      <w:r>
        <w:rPr>
          <w:sz w:val="26"/>
          <w:szCs w:val="26"/>
        </w:rPr>
        <w:t>sua</w:t>
      </w:r>
      <w:r>
        <w:rPr>
          <w:sz w:val="26"/>
          <w:szCs w:val="26"/>
        </w:rPr>
        <w:t xml:space="preserve"> autor</w:t>
      </w:r>
      <w:r>
        <w:rPr>
          <w:sz w:val="26"/>
          <w:szCs w:val="26"/>
        </w:rPr>
        <w:t>/a</w:t>
      </w:r>
      <w:r>
        <w:rPr>
          <w:sz w:val="26"/>
          <w:szCs w:val="26"/>
        </w:rPr>
        <w:t>.</w:t>
      </w:r>
    </w:p>
    <w:p>
      <w:pPr>
        <w:pStyle w:val="BodyText"/>
        <w:bidi w:val="0"/>
        <w:spacing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Não são aceites imagens geradas total ou parcialmente por Inteligência Artificial, nem fotografias criadas através de prompts, deepfakes, composições sintéticas ou manipulações que alterem significativamente o conteúdo original. </w:t>
      </w:r>
    </w:p>
    <w:p>
      <w:pPr>
        <w:pStyle w:val="BodyText"/>
        <w:bidi w:val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Os trabalhos a concurso deverão ser enviados pelos participantes até às 23h59m de 11 de </w:t>
      </w:r>
      <w:r>
        <w:rPr>
          <w:rFonts w:eastAsia="Noto Serif CJK SC" w:cs="Lohit Devanagari"/>
          <w:color w:val="000000"/>
          <w:kern w:val="2"/>
          <w:sz w:val="26"/>
          <w:szCs w:val="26"/>
          <w:lang w:val="en-US" w:eastAsia="zh-CN" w:bidi="hi-IN"/>
        </w:rPr>
        <w:t>Outubro</w:t>
      </w:r>
      <w:r>
        <w:rPr>
          <w:sz w:val="26"/>
          <w:szCs w:val="26"/>
        </w:rPr>
        <w:t xml:space="preserve"> de </w:t>
      </w:r>
      <w:r>
        <w:rPr>
          <w:b w:val="false"/>
          <w:bCs w:val="false"/>
          <w:sz w:val="26"/>
          <w:szCs w:val="26"/>
        </w:rPr>
        <w:t>2026</w:t>
      </w:r>
      <w:r>
        <w:rPr>
          <w:sz w:val="26"/>
          <w:szCs w:val="26"/>
        </w:rPr>
        <w:t xml:space="preserve"> para o endereço de correio eletrónico </w:t>
      </w:r>
      <w:r>
        <w:rPr>
          <w:rFonts w:eastAsia="Noto Serif CJK SC" w:cs="Lohit Devanagari"/>
          <w:b/>
          <w:bCs/>
          <w:color w:val="auto"/>
          <w:kern w:val="2"/>
          <w:sz w:val="26"/>
          <w:szCs w:val="26"/>
          <w:lang w:val="en-US" w:eastAsia="zh-CN" w:bidi="hi-IN"/>
        </w:rPr>
        <w:t>moramundus.geral</w:t>
      </w:r>
      <w:r>
        <w:rPr>
          <w:b/>
          <w:bCs/>
          <w:sz w:val="26"/>
          <w:szCs w:val="26"/>
        </w:rPr>
        <w:t>@gmail.com</w:t>
      </w:r>
      <w:r>
        <w:rPr>
          <w:sz w:val="26"/>
          <w:szCs w:val="26"/>
        </w:rPr>
        <w:t xml:space="preserve">. Caso necessitem, os participantes poderão solicitar ajuda para o envio dos ficheiros junto do </w:t>
      </w:r>
      <w:r>
        <w:rPr>
          <w:rFonts w:eastAsia="Noto Serif CJK SC" w:cs="Lohit Devanagari"/>
          <w:color w:val="000000"/>
          <w:kern w:val="2"/>
          <w:sz w:val="26"/>
          <w:szCs w:val="26"/>
          <w:lang w:val="en-US" w:eastAsia="zh-CN" w:bidi="hi-IN"/>
        </w:rPr>
        <w:t>Organização.</w:t>
      </w:r>
    </w:p>
    <w:p>
      <w:pPr>
        <w:pStyle w:val="BodyText"/>
        <w:bidi w:val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Para homologação de resultados, a organização confirmará os dados de todos os ficheiros (EXIF), para aferir se não existem desvios às normas da Maratona, tendo obrigatoriamente as fotos apresentadas a concurso de conter no EXIF a data do dia da Maratona.</w:t>
      </w:r>
    </w:p>
    <w:p>
      <w:pPr>
        <w:pStyle w:val="BodyText"/>
        <w:bidi w:val="0"/>
        <w:spacing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9º Disposições Gerais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Os autores das fotografias concedem aos organizadores deste evento as faculdades de utilização, difusão, exibição e reprodução daquelas, para fins promocionais e culturais, devendo sempre incluir o nome do autor e o título da fotografia.</w:t>
      </w:r>
    </w:p>
    <w:p>
      <w:pPr>
        <w:pStyle w:val="BodyText"/>
        <w:bidi w:val="0"/>
        <w:spacing w:before="0" w:after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Os participantes no concurso garantem e responsabilizam-se perante a Organização deste evento pelo cumprimento das disposições relativas à propriedade intelectual e de direitos de imagem sobre as fotografias apresentadas, declarando que a sua difusão e/ou a sua reprodução no quadro do concurso, não lesam nem prejudicam quaisquer direitos de terceiros.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São elegíveis para este concurso todas as fotografias que incluam pessoas apenas se acompanhadas da autorização das mesmas. </w:t>
      </w:r>
    </w:p>
    <w:p>
      <w:pPr>
        <w:pStyle w:val="BodyText"/>
        <w:bidi w:val="0"/>
        <w:spacing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odyText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odyText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10º Júri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As fotografias apresentadas por cada um dos participantes, devidamente inscritos, serão avaliadas por um júri composto por três elementos, que será constituído  por profissionais ligados à arte fotográfica e/ou agentes culturais do concelho:</w:t>
      </w:r>
    </w:p>
    <w:p>
      <w:pPr>
        <w:pStyle w:val="BodyText"/>
        <w:bidi w:val="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hanging="283" w:left="70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Carlos Almeida,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Fotojornalista </w:t>
      </w:r>
      <w:r>
        <w:rPr>
          <w:sz w:val="26"/>
          <w:szCs w:val="26"/>
        </w:rPr>
        <w:t>da Agência LUSA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hanging="283" w:left="70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Margarida Nunes,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Fotojornalista</w:t>
      </w:r>
      <w:r>
        <w:rPr>
          <w:rFonts w:eastAsia="Noto Serif CJK SC" w:cs="Lohit Devanagari"/>
          <w:color w:val="000000"/>
          <w:kern w:val="2"/>
          <w:sz w:val="26"/>
          <w:szCs w:val="26"/>
          <w:lang w:val="en-US" w:eastAsia="zh-CN" w:bidi="hi-IN"/>
        </w:rPr>
        <w:t xml:space="preserve"> e  representante da  Mora Mundus Associação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hanging="283" w:left="707"/>
        <w:jc w:val="left"/>
        <w:rPr>
          <w:sz w:val="26"/>
          <w:szCs w:val="26"/>
        </w:rPr>
      </w:pPr>
      <w:r>
        <w:rPr>
          <w:rFonts w:eastAsia="Noto Serif CJK SC" w:cs="Lohit Devanagari"/>
          <w:color w:val="000000"/>
          <w:kern w:val="2"/>
          <w:sz w:val="26"/>
          <w:szCs w:val="26"/>
          <w:lang w:val="en-US" w:eastAsia="zh-CN" w:bidi="hi-IN"/>
        </w:rPr>
        <w:t>Vânia  Carvalho,  Fotógrafa,  Gabinete  de  Comunicação,  Imagem  e Relações Públicas da Câmara Municipal de Mora</w:t>
      </w:r>
    </w:p>
    <w:p>
      <w:pPr>
        <w:pStyle w:val="BodyText"/>
        <w:bidi w:val="0"/>
        <w:jc w:val="left"/>
        <w:rPr>
          <w:sz w:val="26"/>
          <w:szCs w:val="26"/>
        </w:rPr>
      </w:pPr>
      <w:r>
        <w:rPr>
          <w:b/>
          <w:sz w:val="26"/>
          <w:szCs w:val="26"/>
        </w:rPr>
        <w:br/>
      </w:r>
      <w:r>
        <w:rPr>
          <w:b/>
          <w:sz w:val="28"/>
          <w:szCs w:val="28"/>
        </w:rPr>
        <w:t>11º Critérios de avaliação</w:t>
      </w:r>
    </w:p>
    <w:p>
      <w:pPr>
        <w:pStyle w:val="BodyText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Os trabalhos a concurso serão classificados seguindo os seguintes parâmetros:</w:t>
        <w:br/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hanging="283" w:left="70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Qualidade técnica (iluminação, exposição, foco, edição)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hanging="283" w:left="70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Composição (criatividade, perspetiva, centro de interesse, harmonia)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40"/>
        <w:ind w:hanging="283" w:left="70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Mensagem (estilo, contexto, expressão, narratividade) </w:t>
      </w:r>
    </w:p>
    <w:p>
      <w:pPr>
        <w:pStyle w:val="BodyText"/>
        <w:bidi w:val="0"/>
        <w:spacing w:lineRule="auto" w:line="240"/>
        <w:jc w:val="left"/>
        <w:rPr>
          <w:rFonts w:ascii="Liberation Serif" w:hAnsi="Liberation Serif"/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spacing w:lineRule="auto" w:line="240"/>
        <w:jc w:val="left"/>
        <w:rPr>
          <w:sz w:val="26"/>
          <w:szCs w:val="26"/>
        </w:rPr>
      </w:pPr>
      <w:r>
        <w:rPr>
          <w:sz w:val="26"/>
          <w:szCs w:val="26"/>
        </w:rPr>
        <w:t>As classificações atribuídas por cada elemento do júri têm igual peso na decisão final.</w:t>
      </w:r>
    </w:p>
    <w:p>
      <w:pPr>
        <w:pStyle w:val="BodyText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Para cada parâmetro em cada um dos escalões, é preenchida uma grelha de avaliação, em que cada participante é pontuado por cada elemento do júri e em relação a cada um dos critérios de apreciação anteriormente definidos.</w:t>
      </w:r>
    </w:p>
    <w:p>
      <w:pPr>
        <w:pStyle w:val="BodyText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Estes parâmetros  são  pontuados  de  1 a 10 pontos,  sendo 1 muito  fraco e 10  muito bom.</w:t>
        <w:br/>
        <w:br/>
        <w:t>O vencedor é o participante que obtiver a maior soma de pontos em cada modalidade a concurso.</w:t>
        <w:br/>
        <w:br/>
        <w:t>O   nome  dos   vencedores   será   publicado  no  site   e  páginas   da  Mora   Mundus Associação,  da Câmara Municipal de  Mora e de outras entidades participantes,  após a cerimónia de entrega dos prémios.</w:t>
      </w:r>
    </w:p>
    <w:p>
      <w:pPr>
        <w:pStyle w:val="BodyText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12º Divulgação dos vencedores e prémios</w:t>
      </w:r>
    </w:p>
    <w:p>
      <w:pPr>
        <w:pStyle w:val="BodyText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divulgação dos vencedores das duas modalidades e do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vencedor geral</w:t>
      </w:r>
      <w:r>
        <w:rPr>
          <w:sz w:val="26"/>
          <w:szCs w:val="26"/>
        </w:rPr>
        <w:t xml:space="preserve"> será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efectuada</w:t>
      </w:r>
      <w:r>
        <w:rPr>
          <w:sz w:val="26"/>
          <w:szCs w:val="26"/>
        </w:rPr>
        <w:t xml:space="preserve"> em dia e local (no Concelho de Mora) a anunciar entre Outubro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e</w:t>
      </w:r>
      <w:r>
        <w:rPr>
          <w:sz w:val="26"/>
          <w:szCs w:val="26"/>
        </w:rPr>
        <w:t xml:space="preserve"> Novembro</w:t>
      </w:r>
      <w:r>
        <w:rPr>
          <w:b w:val="false"/>
          <w:bCs w:val="false"/>
          <w:sz w:val="26"/>
          <w:szCs w:val="26"/>
        </w:rPr>
        <w:t>, aquando da entrega dos prémios respectivos, assim como da inauguração de uma Exposição das fotos da Maratona.</w:t>
      </w:r>
    </w:p>
    <w:p>
      <w:pPr>
        <w:pStyle w:val="BodyText"/>
        <w:bidi w:val="0"/>
        <w:spacing w:before="0" w:after="0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BodyText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Na  cerimónia de  entrega  de prémios  estarão presentes  representantes das entidades promotoras, patrocinadoras e do júri do concurso.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Será  atribuído  um prémio  ao primeiro lugar do  concurso  e ao primeiro classificado em cada um</w:t>
      </w:r>
      <w:r>
        <w:rPr>
          <w:sz w:val="26"/>
          <w:szCs w:val="26"/>
        </w:rPr>
        <w:t>a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 xml:space="preserve">as </w:t>
      </w:r>
      <w:r>
        <w:rPr>
          <w:sz w:val="26"/>
          <w:szCs w:val="26"/>
        </w:rPr>
        <w:t>modalidades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 da Maratona.</w:t>
      </w:r>
    </w:p>
    <w:p>
      <w:pPr>
        <w:pStyle w:val="Normal"/>
        <w:bidi w:val="0"/>
        <w:jc w:val="left"/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</w:pP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- O   prémio  a  atribuir   ao  vencedor geral  será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um voucheur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no valor de 300 euros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para aquisição de material fotográfico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,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uma entrada para duas pessoas no Fluviário e no Museu do Megalitismo,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uma caixa de vinho do produtor de Pavia - Joaquim Arnaud - e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o livro de fotografia “Móra - Uma Viagem dos Sentidos” da autoria de Guta de Carvalho.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- Ao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s 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1º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s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 classificado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s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 da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s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 modalidade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>s</w:t>
      </w:r>
      <w:r>
        <w:rPr>
          <w:rFonts w:eastAsia="Noto Serif CJK SC" w:cs="Lohit Devanagari"/>
          <w:color w:val="auto"/>
          <w:kern w:val="2"/>
          <w:sz w:val="26"/>
          <w:szCs w:val="26"/>
          <w:lang w:val="en-US" w:eastAsia="zh-CN" w:bidi="hi-IN"/>
        </w:rPr>
        <w:t xml:space="preserve"> </w:t>
      </w:r>
      <w:r>
        <w:rPr>
          <w:b w:val="false"/>
          <w:bCs w:val="false"/>
          <w:sz w:val="26"/>
          <w:szCs w:val="26"/>
        </w:rPr>
        <w:t xml:space="preserve">de fotografia em RAW </w:t>
      </w:r>
      <w:r>
        <w:rPr>
          <w:b w:val="false"/>
          <w:bCs w:val="false"/>
          <w:sz w:val="26"/>
          <w:szCs w:val="26"/>
        </w:rPr>
        <w:t xml:space="preserve">e JPG </w:t>
      </w:r>
      <w:r>
        <w:rPr>
          <w:b w:val="false"/>
          <w:bCs w:val="false"/>
          <w:sz w:val="26"/>
          <w:szCs w:val="26"/>
        </w:rPr>
        <w:t xml:space="preserve"> ser</w:t>
      </w:r>
      <w:r>
        <w:rPr>
          <w:b w:val="false"/>
          <w:bCs w:val="false"/>
          <w:sz w:val="26"/>
          <w:szCs w:val="26"/>
        </w:rPr>
        <w:t>ão</w:t>
      </w:r>
      <w:r>
        <w:rPr>
          <w:b w:val="false"/>
          <w:bCs w:val="false"/>
          <w:sz w:val="26"/>
          <w:szCs w:val="26"/>
        </w:rPr>
        <w:t xml:space="preserve"> atribuíd</w:t>
      </w:r>
      <w:r>
        <w:rPr>
          <w:b w:val="false"/>
          <w:bCs w:val="false"/>
          <w:sz w:val="26"/>
          <w:szCs w:val="26"/>
        </w:rPr>
        <w:t xml:space="preserve">os </w:t>
      </w:r>
      <w:r>
        <w:rPr>
          <w:rFonts w:eastAsia="Noto Serif CJK SC" w:cs="Lohit Devanagari"/>
          <w:b w:val="false"/>
          <w:bCs w:val="false"/>
          <w:color w:val="auto"/>
          <w:kern w:val="2"/>
          <w:sz w:val="26"/>
          <w:szCs w:val="26"/>
          <w:lang w:val="en-US" w:eastAsia="zh-CN" w:bidi="hi-IN"/>
        </w:rPr>
        <w:t xml:space="preserve">um voucheur para </w:t>
      </w:r>
      <w:r>
        <w:rPr>
          <w:b w:val="false"/>
          <w:bCs w:val="false"/>
          <w:sz w:val="26"/>
          <w:szCs w:val="26"/>
        </w:rPr>
        <w:t xml:space="preserve">uma estadia </w:t>
      </w:r>
      <w:r>
        <w:rPr>
          <w:b w:val="false"/>
          <w:bCs w:val="false"/>
          <w:sz w:val="26"/>
          <w:szCs w:val="26"/>
        </w:rPr>
        <w:t xml:space="preserve">de </w:t>
      </w:r>
      <w:r>
        <w:rPr>
          <w:b w:val="false"/>
          <w:bCs w:val="false"/>
          <w:sz w:val="26"/>
          <w:szCs w:val="26"/>
        </w:rPr>
        <w:t>2</w:t>
      </w:r>
      <w:r>
        <w:rPr>
          <w:b w:val="false"/>
          <w:bCs w:val="false"/>
          <w:sz w:val="26"/>
          <w:szCs w:val="26"/>
        </w:rPr>
        <w:t xml:space="preserve"> noite</w:t>
      </w:r>
      <w:r>
        <w:rPr>
          <w:b w:val="false"/>
          <w:bCs w:val="false"/>
          <w:sz w:val="26"/>
          <w:szCs w:val="26"/>
        </w:rPr>
        <w:t xml:space="preserve">s para duas pessoas nas Casas de Romaria na aldeia histórica de Brotas, </w:t>
      </w:r>
      <w:r>
        <w:rPr>
          <w:rFonts w:eastAsia="Noto Serif CJK SC" w:cs="Lohit Devanagari"/>
          <w:b w:val="false"/>
          <w:bCs w:val="false"/>
          <w:color w:val="auto"/>
          <w:kern w:val="2"/>
          <w:sz w:val="26"/>
          <w:szCs w:val="26"/>
          <w:lang w:val="en-US" w:eastAsia="zh-CN" w:bidi="hi-IN"/>
        </w:rPr>
        <w:t xml:space="preserve">uma entrada para duas pessoas no Fluviário e no Museu do Megalitismo </w:t>
      </w:r>
      <w:r>
        <w:rPr>
          <w:rFonts w:eastAsia="Noto Serif CJK SC" w:cs="Lohit Devanagari"/>
          <w:b w:val="false"/>
          <w:bCs w:val="false"/>
          <w:color w:val="auto"/>
          <w:kern w:val="2"/>
          <w:sz w:val="26"/>
          <w:szCs w:val="26"/>
          <w:lang w:val="en-US" w:eastAsia="zh-CN" w:bidi="hi-IN"/>
        </w:rPr>
        <w:t>e</w:t>
      </w:r>
      <w:r>
        <w:rPr>
          <w:rFonts w:eastAsia="Noto Serif CJK SC" w:cs="Lohit Devanagari"/>
          <w:b w:val="false"/>
          <w:bCs w:val="false"/>
          <w:color w:val="auto"/>
          <w:kern w:val="2"/>
          <w:sz w:val="26"/>
          <w:szCs w:val="26"/>
          <w:lang w:val="en-US" w:eastAsia="zh-CN" w:bidi="hi-IN"/>
        </w:rPr>
        <w:t xml:space="preserve"> o livro de fotografia “Móra - Uma Viagem dos Sentidos” da autoria de Guta de Carvalho.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Todos os participantes terão um certificado de participação na Maratona. </w:t>
        <w:br/>
        <w:br/>
        <w:t>O júri poderá ainda atribuir menções honrosas.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bidi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13º Decisão do júri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>A decisão do júri não está sujeita a recurso em caso algum, sendo que o mesmo reserva-se o direito de não atribuir qualquer prémio no caso de os trabalhos apresentados  não serem merecedores de distinção.</w:t>
      </w:r>
    </w:p>
    <w:p>
      <w:pPr>
        <w:pStyle w:val="BodyText"/>
        <w:bidi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BodyText"/>
        <w:bidi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14º Casos omissos</w:t>
      </w:r>
    </w:p>
    <w:p>
      <w:pPr>
        <w:pStyle w:val="BodyText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>Os casos  omissos não previstos neste  regulamento são  resolvidos pela Organização, não havendo dessa decisão possibilidade de recurso.</w:t>
        <w:br/>
      </w:r>
    </w:p>
    <w:p>
      <w:pPr>
        <w:pStyle w:val="BodyText"/>
        <w:bidi w:val="0"/>
        <w:jc w:val="left"/>
        <w:rPr>
          <w:sz w:val="28"/>
          <w:szCs w:val="28"/>
        </w:rPr>
      </w:pPr>
      <w:r>
        <w:rPr>
          <w:b/>
          <w:sz w:val="28"/>
          <w:szCs w:val="28"/>
        </w:rPr>
        <w:t>15º Aceitação de regulamento</w:t>
      </w:r>
    </w:p>
    <w:p>
      <w:pPr>
        <w:pStyle w:val="BodyText"/>
        <w:bidi w:val="0"/>
        <w:spacing w:before="0" w:after="140"/>
        <w:jc w:val="both"/>
        <w:rPr>
          <w:sz w:val="26"/>
          <w:szCs w:val="26"/>
        </w:rPr>
      </w:pPr>
      <w:r>
        <w:rPr>
          <w:sz w:val="26"/>
          <w:szCs w:val="26"/>
        </w:rPr>
        <w:t>A inscrição na Maratona pressupõe a aceitação na íntegra e sem reservas das normas apresentadas.</w:t>
      </w:r>
    </w:p>
    <w:sectPr>
      <w:type w:val="continuous"/>
      <w:pgSz w:w="11906" w:h="16838"/>
      <w:pgMar w:left="1134" w:right="1134" w:gutter="0" w:header="0" w:top="840" w:footer="914" w:bottom="1473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mir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bookmarkStart w:id="0" w:name="PageNumWizard_FOOTER_Estilo_de_página_pa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  <w:bookmarkEnd w:id="0"/>
  </w:p>
  <w:p>
    <w:pPr>
      <w:pStyle w:val="Footer"/>
      <w:jc w:val="right"/>
      <w:rPr/>
    </w:pPr>
    <w:r>
      <w:rPr/>
    </w:r>
    <w:bookmarkStart w:id="1" w:name="PageNumWizard_FOOTER_Estilo_de_página_p1"/>
    <w:bookmarkStart w:id="2" w:name="PageNumWizard_FOOTER_Estilo_de_página_p1"/>
    <w:bookmarkEnd w:id="2"/>
  </w:p>
  <w:p>
    <w:pPr>
      <w:pStyle w:val="Footer"/>
      <w:jc w:val="left"/>
      <w:rPr/>
    </w:pPr>
    <w:r>
      <w:rPr/>
    </w:r>
    <w:bookmarkStart w:id="3" w:name="PageNumWizard_FOOTER_Estilo_de_página_p2"/>
    <w:bookmarkStart w:id="4" w:name="PageNumWizard_FOOTER_Estilo_de_página_p2"/>
    <w:bookmarkEnd w:id="4"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6"/>
  <w:defaultTabStop w:val="709"/>
  <w:autoHyphenation w:val="true"/>
  <w:hyphenationZone w:val="360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Lohit Devanagari"/>
      <w:b/>
      <w:bCs/>
      <w:sz w:val="28"/>
      <w:szCs w:val="28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Marcasuser">
    <w:name w:val="Marca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6528</TotalTime>
  <Application>LibreOffice/25.8.7.3$Windows_X86_64 LibreOffice_project/30742500f2d3eb4366ac312fa33d3dcabdb3eba5</Application>
  <AppVersion>15.0000</AppVersion>
  <Pages>6</Pages>
  <Words>1383</Words>
  <Characters>7625</Characters>
  <CharactersWithSpaces>9028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2024-09-08T12:51:43Z</dcterms:created>
  <dc:creator/>
  <dc:description/>
  <dc:language>en-US</dc:language>
  <cp:lastModifiedBy/>
  <dcterms:modified xsi:type="dcterms:W3CDTF">2026-07-26T18:25:47Z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